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A1D" w:rsidRPr="00EF5A1D" w:rsidRDefault="00EF5A1D" w:rsidP="00E723D7">
      <w:pPr>
        <w:jc w:val="center"/>
        <w:rPr>
          <w:rFonts w:ascii="Monotype Corsiva" w:eastAsia="Times New Roman" w:hAnsi="Monotype Corsiva" w:cs="Arial"/>
          <w:b/>
          <w:i/>
          <w:color w:val="000000"/>
          <w:sz w:val="44"/>
          <w:szCs w:val="19"/>
          <w:lang w:eastAsia="ru-RU"/>
        </w:rPr>
      </w:pPr>
      <w:r w:rsidRPr="00EF5A1D">
        <w:rPr>
          <w:rFonts w:ascii="Monotype Corsiva" w:eastAsia="Times New Roman" w:hAnsi="Monotype Corsiva" w:cs="Arial"/>
          <w:b/>
          <w:i/>
          <w:color w:val="000000"/>
          <w:sz w:val="44"/>
          <w:szCs w:val="19"/>
          <w:lang w:eastAsia="ru-RU"/>
        </w:rPr>
        <w:t xml:space="preserve">Рекомендации будущим родителям  по гармоничному </w:t>
      </w:r>
      <w:r w:rsidR="009C5E36">
        <w:rPr>
          <w:rFonts w:ascii="Monotype Corsiva" w:eastAsia="Times New Roman" w:hAnsi="Monotype Corsiva" w:cs="Arial"/>
          <w:b/>
          <w:i/>
          <w:color w:val="000000"/>
          <w:sz w:val="44"/>
          <w:szCs w:val="19"/>
          <w:lang w:eastAsia="ru-RU"/>
        </w:rPr>
        <w:t xml:space="preserve">гендерному  </w:t>
      </w:r>
      <w:r w:rsidRPr="00EF5A1D">
        <w:rPr>
          <w:rFonts w:ascii="Monotype Corsiva" w:eastAsia="Times New Roman" w:hAnsi="Monotype Corsiva" w:cs="Arial"/>
          <w:b/>
          <w:i/>
          <w:color w:val="000000"/>
          <w:sz w:val="44"/>
          <w:szCs w:val="19"/>
          <w:lang w:eastAsia="ru-RU"/>
        </w:rPr>
        <w:t>воспитанию личности.</w:t>
      </w:r>
    </w:p>
    <w:p w:rsidR="00EF5A1D" w:rsidRPr="00EF5A1D" w:rsidRDefault="00EF5A1D" w:rsidP="00E723D7">
      <w:pPr>
        <w:rPr>
          <w:rFonts w:ascii="Monotype Corsiva" w:eastAsia="Times New Roman" w:hAnsi="Monotype Corsiva" w:cs="Arial"/>
          <w:b/>
          <w:bCs/>
          <w:i/>
          <w:iCs/>
          <w:color w:val="000000"/>
          <w:szCs w:val="19"/>
          <w:bdr w:val="none" w:sz="0" w:space="0" w:color="auto" w:frame="1"/>
          <w:lang w:eastAsia="ru-RU"/>
        </w:rPr>
      </w:pPr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>Осознание гендерной идентичности детьми дошкольного возраста не происходит само по себе. Понятие принадлежности к тому или иному полу у ребенка формируется благодаря воспитанию, которое он получает в семье и детском саду. </w:t>
      </w:r>
      <w:r w:rsidRPr="00EF5A1D">
        <w:rPr>
          <w:rFonts w:ascii="Monotype Corsiva" w:eastAsia="Times New Roman" w:hAnsi="Monotype Corsiva" w:cs="Arial"/>
          <w:b/>
          <w:bCs/>
          <w:i/>
          <w:iCs/>
          <w:color w:val="000000"/>
          <w:szCs w:val="19"/>
          <w:bdr w:val="none" w:sz="0" w:space="0" w:color="auto" w:frame="1"/>
          <w:lang w:eastAsia="ru-RU"/>
        </w:rPr>
        <w:t xml:space="preserve">  </w:t>
      </w:r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 xml:space="preserve">Для гармоничной жизни и мировосприятия очень важно, что бы </w:t>
      </w:r>
      <w:proofErr w:type="gramStart"/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>социальный</w:t>
      </w:r>
      <w:proofErr w:type="gramEnd"/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 xml:space="preserve"> </w:t>
      </w:r>
      <w:proofErr w:type="spellStart"/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>гендер</w:t>
      </w:r>
      <w:proofErr w:type="spellEnd"/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 xml:space="preserve"> совпадал с внутренним гендерным  самоощущением.  </w:t>
      </w:r>
    </w:p>
    <w:p w:rsidR="00EF5A1D" w:rsidRPr="00E723D7" w:rsidRDefault="00EF5A1D" w:rsidP="00E723D7">
      <w:pPr>
        <w:rPr>
          <w:rFonts w:ascii="Arial" w:eastAsia="Times New Roman" w:hAnsi="Arial" w:cs="Arial"/>
          <w:b/>
          <w:color w:val="000000"/>
          <w:sz w:val="24"/>
          <w:szCs w:val="19"/>
          <w:lang w:eastAsia="ru-RU"/>
        </w:rPr>
      </w:pPr>
      <w:r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>Мальчик и девочка - два разных мира, поэтому их нельзя воспитывать одинаково.   Воспитав настоящих мужчин и женщин, мы облегчим своим детям жизнь в дальнейшем, поможем избежать тех ошибок, что наделали в своей жизни по незнанию. Понятие принадлежности к тому или иному полу у ребенка формируется благодаря воспитанию, которое он получает в семье и детском саду. </w:t>
      </w:r>
    </w:p>
    <w:p w:rsidR="009C5E36" w:rsidRDefault="009C5E36" w:rsidP="00E723D7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Cs w:val="19"/>
          <w:lang w:eastAsia="ru-RU"/>
        </w:rPr>
      </w:pPr>
      <w:r>
        <w:rPr>
          <w:rFonts w:ascii="Monotype Corsiva" w:eastAsia="Times New Roman" w:hAnsi="Monotype Corsiva" w:cs="Arial"/>
          <w:b/>
          <w:bCs/>
          <w:i/>
          <w:iCs/>
          <w:color w:val="000000"/>
          <w:sz w:val="40"/>
          <w:szCs w:val="19"/>
          <w:bdr w:val="none" w:sz="0" w:space="0" w:color="auto" w:frame="1"/>
          <w:lang w:eastAsia="ru-RU"/>
        </w:rPr>
        <w:t>Рекомендации</w:t>
      </w:r>
      <w:r w:rsidR="00EF5A1D" w:rsidRPr="00EF5A1D">
        <w:rPr>
          <w:rFonts w:ascii="Monotype Corsiva" w:eastAsia="Times New Roman" w:hAnsi="Monotype Corsiva" w:cs="Arial"/>
          <w:b/>
          <w:bCs/>
          <w:i/>
          <w:iCs/>
          <w:color w:val="000000"/>
          <w:sz w:val="40"/>
          <w:szCs w:val="19"/>
          <w:bdr w:val="none" w:sz="0" w:space="0" w:color="auto" w:frame="1"/>
          <w:lang w:eastAsia="ru-RU"/>
        </w:rPr>
        <w:t>: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 xml:space="preserve">• Никогда не забывайте, что перед вами не просто ребенок, а мальчик или девочка с присущими им особенностями восприятия, мышления, эмоций. Воспитывать, обучать и даже любить их надо по-разному. 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u w:val="single"/>
          <w:lang w:eastAsia="ru-RU"/>
        </w:rPr>
        <w:t>Но обязательно очень любить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>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Никогда не сравнивайте мальчиков и девочек, не ставьте одних в пример другим: они разные даже по биологическому возрасту - девочки обычно старше ровесников-мальчиков.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Помните, что, когда женщина воспитывает и обучает мальчиков (а мужчина - девочек), ей мало пригодится собственный детский опыт и сравнивать себя в детстве с ними - неверно и бесполезно.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Если вам надо отругать девочку, не спешите выражать  свое отношение к ней - бурная эмоциональная реакция помешает ей понять, за что ее ругают. Сначала разберите, в чем ее ошибка.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Ругая мальчика, изложите кратко и точно, чем вы недовольны, т.к. он не может длительно удерживать эмоциональное напряжение. Его мозг как бы отключит слуховой канал, и ребенок перестанет вас слушать и слышать.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Знайте, что девочки могут капризничать, казалось бы, без причины или по незначительным поводам из-за усталости (истощение правого «эмоционального» полушария мозга). Мальчики в этом случае истощаются интеллектуально (снижение активности левого «рационально-логического» полушария). Ругать их за это не только бесполезно, но и безнравственно.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Мы часто любим в ребенке результаты своих трудов. А если результатов нет, виноват не ребенок, а мы, потому что не сумели его научить. Бойтесь списывать свою некомпетентность, свои неудачи на ребенка. Это вы родитель, а не он. К сожалению, мы любим тех, кого умеем научить. 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 Помните: для ребенка чего-то не уметь, чего-то не знать - нормальное положение вещей. На то он и ребенок. Этим нельзя попрекать. Стыдно самодовольно демонстрировать перед ребенком свое превосхо</w:t>
      </w:r>
      <w:r w:rsidR="00E723D7">
        <w:rPr>
          <w:rFonts w:ascii="Arial" w:eastAsia="Times New Roman" w:hAnsi="Arial" w:cs="Arial"/>
          <w:b/>
          <w:color w:val="000000"/>
          <w:szCs w:val="19"/>
          <w:lang w:eastAsia="ru-RU"/>
        </w:rPr>
        <w:t>дство в знаниях.</w:t>
      </w:r>
      <w:r w:rsidR="00E723D7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 xml:space="preserve">• 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>Признайте за ребенком право на индивидуальность, право быть другим.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  <w:t>•</w:t>
      </w:r>
      <w:r w:rsidR="00E723D7">
        <w:rPr>
          <w:rFonts w:ascii="Arial" w:eastAsia="Times New Roman" w:hAnsi="Arial" w:cs="Arial"/>
          <w:b/>
          <w:color w:val="000000"/>
          <w:szCs w:val="19"/>
          <w:lang w:eastAsia="ru-RU"/>
        </w:rPr>
        <w:t xml:space="preserve">  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t xml:space="preserve"> Для успешного воспитания мы должны превратить свои требования в хотения ребенка. </w:t>
      </w:r>
    </w:p>
    <w:p w:rsidR="009C5E36" w:rsidRDefault="00E723D7" w:rsidP="009C5E36">
      <w:pPr>
        <w:spacing w:after="0" w:line="240" w:lineRule="auto"/>
        <w:ind w:left="284"/>
        <w:jc w:val="right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23"/>
          <w:lang w:eastAsia="ru-RU"/>
        </w:rPr>
        <w:t xml:space="preserve"> </w:t>
      </w:r>
      <w:r w:rsidR="00EF5A1D" w:rsidRPr="00EF5A1D">
        <w:rPr>
          <w:rFonts w:ascii="Arial" w:eastAsia="Times New Roman" w:hAnsi="Arial" w:cs="Arial"/>
          <w:b/>
          <w:color w:val="000000"/>
          <w:szCs w:val="19"/>
          <w:lang w:eastAsia="ru-RU"/>
        </w:rPr>
        <w:br/>
      </w:r>
      <w:r w:rsidR="00A621CD">
        <w:rPr>
          <w:rFonts w:ascii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                 </w:t>
      </w:r>
      <w:r w:rsidR="009C5E36">
        <w:rPr>
          <w:rFonts w:ascii="Times New Roman" w:hAnsi="Times New Roman" w:cs="Times New Roman"/>
          <w:color w:val="000000" w:themeColor="text1"/>
          <w:sz w:val="20"/>
        </w:rPr>
        <w:t xml:space="preserve">          Взято и адаптировано  </w:t>
      </w:r>
      <w:proofErr w:type="gramStart"/>
      <w:r w:rsidR="009C5E36">
        <w:rPr>
          <w:rFonts w:ascii="Times New Roman" w:hAnsi="Times New Roman" w:cs="Times New Roman"/>
          <w:color w:val="000000" w:themeColor="text1"/>
          <w:sz w:val="20"/>
        </w:rPr>
        <w:t>из</w:t>
      </w:r>
      <w:proofErr w:type="gramEnd"/>
      <w:r w:rsidR="009C5E36"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="009C5E36">
        <w:rPr>
          <w:rFonts w:ascii="Times New Roman" w:hAnsi="Times New Roman" w:cs="Times New Roman"/>
          <w:color w:val="000000" w:themeColor="text1"/>
          <w:sz w:val="20"/>
        </w:rPr>
        <w:t>интернет</w:t>
      </w:r>
      <w:proofErr w:type="gramEnd"/>
      <w:r w:rsidR="009C5E36">
        <w:rPr>
          <w:rFonts w:ascii="Times New Roman" w:hAnsi="Times New Roman" w:cs="Times New Roman"/>
          <w:color w:val="000000" w:themeColor="text1"/>
          <w:sz w:val="20"/>
        </w:rPr>
        <w:t xml:space="preserve"> источника</w:t>
      </w:r>
    </w:p>
    <w:p w:rsidR="00A621CD" w:rsidRPr="00A621CD" w:rsidRDefault="00A621CD" w:rsidP="009C5E36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color w:val="000000"/>
          <w:szCs w:val="19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</w:t>
      </w:r>
      <w:r w:rsidRPr="00855349">
        <w:rPr>
          <w:rFonts w:ascii="Times New Roman" w:hAnsi="Times New Roman" w:cs="Times New Roman"/>
          <w:color w:val="000000" w:themeColor="text1"/>
          <w:sz w:val="20"/>
        </w:rPr>
        <w:t xml:space="preserve">педагог-психолог </w:t>
      </w:r>
      <w:proofErr w:type="spellStart"/>
      <w:r w:rsidRPr="00855349">
        <w:rPr>
          <w:rFonts w:ascii="Times New Roman" w:hAnsi="Times New Roman" w:cs="Times New Roman"/>
          <w:color w:val="000000" w:themeColor="text1"/>
          <w:sz w:val="20"/>
        </w:rPr>
        <w:t>Айрумова</w:t>
      </w:r>
      <w:proofErr w:type="spellEnd"/>
      <w:r w:rsidRPr="00855349">
        <w:rPr>
          <w:rFonts w:ascii="Times New Roman" w:hAnsi="Times New Roman" w:cs="Times New Roman"/>
          <w:color w:val="000000" w:themeColor="text1"/>
          <w:sz w:val="20"/>
        </w:rPr>
        <w:t xml:space="preserve"> А.А.</w:t>
      </w:r>
    </w:p>
    <w:p w:rsidR="00A621CD" w:rsidRPr="00855349" w:rsidRDefault="009C5E36" w:rsidP="009C5E36">
      <w:pPr>
        <w:spacing w:after="0" w:line="240" w:lineRule="auto"/>
        <w:ind w:right="175"/>
        <w:jc w:val="right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Times New Roman" w:hAnsi="Times New Roman" w:cs="Times New Roman"/>
          <w:color w:val="000000" w:themeColor="text1"/>
          <w:sz w:val="20"/>
        </w:rPr>
        <w:t xml:space="preserve">     </w:t>
      </w:r>
      <w:r w:rsidR="00A621CD" w:rsidRPr="00855349">
        <w:rPr>
          <w:rFonts w:ascii="Times New Roman" w:hAnsi="Times New Roman" w:cs="Times New Roman"/>
          <w:color w:val="000000" w:themeColor="text1"/>
          <w:sz w:val="20"/>
        </w:rPr>
        <w:t>УО «Жлобинский металлургический колледж»</w:t>
      </w:r>
      <w:r>
        <w:rPr>
          <w:rFonts w:ascii="Times New Roman" w:hAnsi="Times New Roman" w:cs="Times New Roman"/>
          <w:color w:val="000000" w:themeColor="text1"/>
          <w:sz w:val="20"/>
        </w:rPr>
        <w:t>.</w:t>
      </w:r>
    </w:p>
    <w:p w:rsidR="00A621CD" w:rsidRDefault="00A621CD" w:rsidP="00A621CD">
      <w:pPr>
        <w:ind w:right="175"/>
        <w:jc w:val="right"/>
        <w:rPr>
          <w:rFonts w:ascii="Times New Roman" w:hAnsi="Times New Roman" w:cs="Times New Roman"/>
          <w:color w:val="000000" w:themeColor="text1"/>
          <w:sz w:val="20"/>
        </w:rPr>
      </w:pPr>
      <w:r>
        <w:rPr>
          <w:rFonts w:ascii="Arial" w:eastAsia="Times New Roman" w:hAnsi="Arial" w:cs="Arial"/>
          <w:b/>
          <w:color w:val="000000"/>
          <w:sz w:val="24"/>
          <w:szCs w:val="19"/>
          <w:lang w:eastAsia="ru-RU"/>
        </w:rPr>
        <w:t xml:space="preserve">                                                                         </w:t>
      </w:r>
    </w:p>
    <w:p w:rsidR="00EF5A1D" w:rsidRPr="00EF5A1D" w:rsidRDefault="00EF5A1D" w:rsidP="00EF5A1D">
      <w:pPr>
        <w:ind w:left="284"/>
        <w:rPr>
          <w:rFonts w:ascii="Arial" w:eastAsia="Times New Roman" w:hAnsi="Arial" w:cs="Arial"/>
          <w:b/>
          <w:color w:val="000000"/>
          <w:sz w:val="24"/>
          <w:szCs w:val="19"/>
          <w:lang w:eastAsia="ru-RU"/>
        </w:rPr>
      </w:pPr>
      <w:bookmarkStart w:id="0" w:name="_GoBack"/>
      <w:bookmarkEnd w:id="0"/>
    </w:p>
    <w:p w:rsidR="008152A3" w:rsidRPr="00EF5A1D" w:rsidRDefault="008152A3">
      <w:pPr>
        <w:rPr>
          <w:b/>
          <w:sz w:val="28"/>
        </w:rPr>
      </w:pPr>
    </w:p>
    <w:sectPr w:rsidR="008152A3" w:rsidRPr="00EF5A1D" w:rsidSect="00EF5A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D47"/>
    <w:rsid w:val="000B41B4"/>
    <w:rsid w:val="006A5D47"/>
    <w:rsid w:val="008152A3"/>
    <w:rsid w:val="009C5E36"/>
    <w:rsid w:val="00A621CD"/>
    <w:rsid w:val="00E723D7"/>
    <w:rsid w:val="00EF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7</cp:revision>
  <cp:lastPrinted>2014-03-11T12:39:00Z</cp:lastPrinted>
  <dcterms:created xsi:type="dcterms:W3CDTF">2014-03-10T13:30:00Z</dcterms:created>
  <dcterms:modified xsi:type="dcterms:W3CDTF">2015-04-06T09:38:00Z</dcterms:modified>
</cp:coreProperties>
</file>